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0D7E077" w:rsidP="2F58580C" w:rsidRDefault="60D7E077" w14:paraId="6340370D" w14:textId="0011B880">
      <w:pPr>
        <w:pStyle w:val="Heading3"/>
        <w:spacing w:before="281" w:beforeAutospacing="off" w:after="281" w:afterAutospacing="off"/>
      </w:pPr>
      <w:r w:rsidRPr="2F58580C" w:rsidR="60D7E077">
        <w:rPr>
          <w:b w:val="1"/>
          <w:bCs w:val="1"/>
          <w:noProof w:val="0"/>
          <w:sz w:val="28"/>
          <w:szCs w:val="28"/>
          <w:lang w:val="de-DE"/>
        </w:rPr>
        <w:t>El Bilingüismo en España y sus Implicaciones</w:t>
      </w:r>
    </w:p>
    <w:p w:rsidR="60D7E077" w:rsidP="2F58580C" w:rsidRDefault="60D7E077" w14:paraId="6DDA2FC8" w14:textId="258FC8FD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Introducción</w:t>
      </w:r>
    </w:p>
    <w:p w:rsidR="60D7E077" w:rsidP="2F58580C" w:rsidRDefault="60D7E077" w14:paraId="1044346B" w14:textId="7720642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Exploración del bilingüismo en España, abarcando su impacto político, cultural, social y educativo.</w:t>
      </w:r>
    </w:p>
    <w:p w:rsidR="60D7E077" w:rsidP="2F58580C" w:rsidRDefault="60D7E077" w14:paraId="552C7089" w14:textId="13F331B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Análisis de cómo la coexistencia de lenguas oficiales configura la identidad y la política en el país.</w:t>
      </w:r>
    </w:p>
    <w:p w:rsidR="60D7E077" w:rsidP="2F58580C" w:rsidRDefault="60D7E077" w14:paraId="2E22447D" w14:textId="08C119F9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Desarrollo Histórico</w:t>
      </w:r>
    </w:p>
    <w:p w:rsidR="60D7E077" w:rsidP="2F58580C" w:rsidRDefault="60D7E077" w14:paraId="1DFEEC93" w14:textId="5C08E58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Orígenes de la diversidad lingüística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03754874" w14:textId="2250BC00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Las lenguas como el catalán, euskera y gallego tienen raíces que preceden la formación del estado español moderno, influenciadas por distintos reinos y culturas históricas.</w:t>
      </w:r>
    </w:p>
    <w:p w:rsidR="60D7E077" w:rsidP="2F58580C" w:rsidRDefault="60D7E077" w14:paraId="01D218BD" w14:textId="1F030EB3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Reconocimiento legal en la Constitución de 1978, estableciendo un marco para la cooficialidad de varias lenguas en sus respectivas comunidades autónomas.</w:t>
      </w:r>
    </w:p>
    <w:p w:rsidR="60D7E077" w:rsidP="2F58580C" w:rsidRDefault="60D7E077" w14:paraId="4834AD08" w14:textId="23423446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Contexto Político Actual</w:t>
      </w:r>
    </w:p>
    <w:p w:rsidR="60D7E077" w:rsidP="2F58580C" w:rsidRDefault="60D7E077" w14:paraId="3503538D" w14:textId="7318FF9C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Legislación y política reciente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3A3162E4" w14:textId="770DE4AE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Leyes como la Ley Orgánica para la Mejora de la Calidad Educativa (LOMCE) que inciden en la enseñanza de lenguas cooficiales y sus tensiones asociadas.</w:t>
      </w:r>
    </w:p>
    <w:p w:rsidR="60D7E077" w:rsidP="2F58580C" w:rsidRDefault="60D7E077" w14:paraId="63AF96D3" w14:textId="764357AB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Debates sobre el estatuto de autonomía en Cataluña y el País Vasco, reflejando demandas de mayor reconocimiento y derechos lingüísticos.</w:t>
      </w:r>
    </w:p>
    <w:p w:rsidR="60D7E077" w:rsidP="2F58580C" w:rsidRDefault="60D7E077" w14:paraId="6A808465" w14:textId="0EF14506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Conflictos y tensiones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396EE56E" w14:textId="393758BC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Casos como la política de inmersión lingüística en Cataluña y la resistencia a políticas percibidas como centralistas desde el gobierno español.</w:t>
      </w:r>
    </w:p>
    <w:p w:rsidR="60D7E077" w:rsidP="2F58580C" w:rsidRDefault="60D7E077" w14:paraId="5B2B0D9C" w14:textId="78049D8D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Implicaciones Sociales</w:t>
      </w:r>
    </w:p>
    <w:p w:rsidR="60D7E077" w:rsidP="2F58580C" w:rsidRDefault="60D7E077" w14:paraId="2DE3F8C9" w14:textId="22A7D45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Integración social y discriminación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14FC92C6" w14:textId="0F344BA0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Impacto del bilingüismo en la cohesión social, con estudios mostrando tanto beneficios en la integración como desafíos en términos de segregación o discriminación lingüística.</w:t>
      </w:r>
    </w:p>
    <w:p w:rsidR="60D7E077" w:rsidP="2F58580C" w:rsidRDefault="60D7E077" w14:paraId="3D0012DD" w14:textId="272D4B6F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Análisis de cómo políticas lingüísticas pueden excluir o marginalizar a hablantes de una de las lenguas, especialmente en el ámbito laboral y administrativo.</w:t>
      </w:r>
    </w:p>
    <w:p w:rsidR="60D7E077" w:rsidP="2F58580C" w:rsidRDefault="60D7E077" w14:paraId="17812DF7" w14:textId="2ECD2EEB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Impacto económico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7858F217" w14:textId="149BD651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Repercusiones de la multilingüidad en el turismo, la educación y los negocios locales. Por ejemplo, regiones como Galicia utilizan el gallego como un atractivo turístico cultural.</w:t>
      </w:r>
    </w:p>
    <w:p w:rsidR="60D7E077" w:rsidP="2F58580C" w:rsidRDefault="60D7E077" w14:paraId="6DF07C1E" w14:textId="21485FE5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Educación y Enseñanza</w:t>
      </w:r>
    </w:p>
    <w:p w:rsidR="60D7E077" w:rsidP="2F58580C" w:rsidRDefault="60D7E077" w14:paraId="3596CCE3" w14:textId="11FBE3ED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Modelos de educación bilingüe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253D996F" w14:textId="5CD16990">
      <w:pPr>
        <w:pStyle w:val="ListParagraph"/>
        <w:numPr>
          <w:ilvl w:val="1"/>
          <w:numId w:val="13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Diversidad de enfoques en la implementación de la educación bilingüe en escuelas, comparando modelos de inmersión total con modelos mixtos.</w:t>
      </w:r>
    </w:p>
    <w:p w:rsidR="60D7E077" w:rsidP="2F58580C" w:rsidRDefault="60D7E077" w14:paraId="493C6FAF" w14:textId="41FFC8F8">
      <w:pPr>
        <w:pStyle w:val="ListParagraph"/>
        <w:numPr>
          <w:ilvl w:val="1"/>
          <w:numId w:val="13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Efectividad de estos modelos en promover la competencia lingüística y cultural.</w:t>
      </w:r>
    </w:p>
    <w:p w:rsidR="60D7E077" w:rsidP="2F58580C" w:rsidRDefault="60D7E077" w14:paraId="7621E5B8" w14:textId="7D4135C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Investigaciones sobre bilingüismo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19798273" w14:textId="7DE47F2E">
      <w:pPr>
        <w:pStyle w:val="ListParagraph"/>
        <w:numPr>
          <w:ilvl w:val="1"/>
          <w:numId w:val="13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Estudios que destacan los beneficios cognitivos de ser bilingüe, incluyendo mejoras en la atención, la memoria y la multitarea.</w:t>
      </w:r>
    </w:p>
    <w:p w:rsidR="60D7E077" w:rsidP="2F58580C" w:rsidRDefault="60D7E077" w14:paraId="06231196" w14:textId="0A2BAA98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Identidad Cultural</w:t>
      </w:r>
    </w:p>
    <w:p w:rsidR="60D7E077" w:rsidP="2F58580C" w:rsidRDefault="60D7E077" w14:paraId="09B5C38B" w14:textId="77A84191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Lengua e identidad personal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07015F79" w14:textId="30ED7C88">
      <w:pPr>
        <w:pStyle w:val="ListParagraph"/>
        <w:numPr>
          <w:ilvl w:val="1"/>
          <w:numId w:val="14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La lengua como elemento clave de la identidad en regiones bilingües, influenciando la percepción del yo y la pertenencia comunitaria.</w:t>
      </w:r>
    </w:p>
    <w:p w:rsidR="60D7E077" w:rsidP="2F58580C" w:rsidRDefault="60D7E077" w14:paraId="634E114C" w14:textId="3C6935FC">
      <w:pPr>
        <w:pStyle w:val="ListParagraph"/>
        <w:numPr>
          <w:ilvl w:val="1"/>
          <w:numId w:val="14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Ejemplos de cómo las expresiones culturales como la literatura y la música están profundamente enraizadas en las lenguas regionales.</w:t>
      </w:r>
    </w:p>
    <w:p w:rsidR="60D7E077" w:rsidP="2F58580C" w:rsidRDefault="60D7E077" w14:paraId="1BA21E7C" w14:textId="17757DAF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Intercambio cultural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2112C6A0" w14:textId="13B1F240">
      <w:pPr>
        <w:pStyle w:val="ListParagraph"/>
        <w:numPr>
          <w:ilvl w:val="1"/>
          <w:numId w:val="14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El bilingüismo como puente para el intercambio cultural entre diferentes comunidades lingüísticas de España, promoviendo un entendimiento y aprecio mutuos.</w:t>
      </w:r>
    </w:p>
    <w:p w:rsidR="60D7E077" w:rsidP="2F58580C" w:rsidRDefault="60D7E077" w14:paraId="23ACFC65" w14:textId="54DE4551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Perspectivas Futuras</w:t>
      </w:r>
    </w:p>
    <w:p w:rsidR="60D7E077" w:rsidP="2F58580C" w:rsidRDefault="60D7E077" w14:paraId="59229CD4" w14:textId="438DEDCC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b w:val="1"/>
          <w:bCs w:val="1"/>
          <w:noProof w:val="0"/>
          <w:lang w:val="de-DE"/>
        </w:rPr>
        <w:t>Tendencias y pronósticos</w:t>
      </w:r>
      <w:r w:rsidRPr="2F58580C" w:rsidR="60D7E077">
        <w:rPr>
          <w:noProof w:val="0"/>
          <w:lang w:val="de-DE"/>
        </w:rPr>
        <w:t>:</w:t>
      </w:r>
    </w:p>
    <w:p w:rsidR="60D7E077" w:rsidP="2F58580C" w:rsidRDefault="60D7E077" w14:paraId="3E3A8B16" w14:textId="201F5CDA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Posibles desarrollos futuros en la política lingüística, considerando los cambios demográficos, políticos y sociales.</w:t>
      </w:r>
    </w:p>
    <w:p w:rsidR="60D7E077" w:rsidP="2F58580C" w:rsidRDefault="60D7E077" w14:paraId="69A23841" w14:textId="4CCBC76A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Discusiones sobre el papel del bilingüismo en un mundo globalizado y cómo España podría modelar su política lingüística en el futuro.</w:t>
      </w:r>
    </w:p>
    <w:p w:rsidR="60D7E077" w:rsidP="2F58580C" w:rsidRDefault="60D7E077" w14:paraId="4B7C8329" w14:textId="72A02399">
      <w:pPr>
        <w:pStyle w:val="Heading4"/>
        <w:spacing w:before="319" w:beforeAutospacing="off" w:after="319" w:afterAutospacing="off"/>
      </w:pPr>
      <w:r w:rsidRPr="2F58580C" w:rsidR="60D7E077">
        <w:rPr>
          <w:b w:val="1"/>
          <w:bCs w:val="1"/>
          <w:noProof w:val="0"/>
          <w:sz w:val="24"/>
          <w:szCs w:val="24"/>
          <w:lang w:val="de-DE"/>
        </w:rPr>
        <w:t>Conclusión</w:t>
      </w:r>
    </w:p>
    <w:p w:rsidR="60D7E077" w:rsidP="2F58580C" w:rsidRDefault="60D7E077" w14:paraId="2C971E87" w14:textId="023FD4F7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noProof w:val="0"/>
          <w:lang w:val="de-DE"/>
        </w:rPr>
      </w:pPr>
      <w:r w:rsidRPr="2F58580C" w:rsidR="60D7E077">
        <w:rPr>
          <w:noProof w:val="0"/>
          <w:lang w:val="de-DE"/>
        </w:rPr>
        <w:t>Recapitulación de cómo el bilingüismo en España no es solo una cuestión de política lingüística, sino un fenómeno que afecta todos los aspectos de la vida social, económica y cultural.</w:t>
      </w:r>
    </w:p>
    <w:p w:rsidR="2F58580C" w:rsidP="2F58580C" w:rsidRDefault="2F58580C" w14:paraId="53525B81" w14:textId="18B2D87E">
      <w:pPr>
        <w:pStyle w:val="Normal"/>
        <w:rPr>
          <w:noProof w:val="0"/>
          <w:lang w:val="de-D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1971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32a5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3f24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4593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e5c7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882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8ff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ae5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e69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615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fc64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220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152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6ac6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345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250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708E1"/>
    <w:rsid w:val="2F58580C"/>
    <w:rsid w:val="31C2C176"/>
    <w:rsid w:val="3B6708E1"/>
    <w:rsid w:val="4376751F"/>
    <w:rsid w:val="60D7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08E1"/>
  <w15:chartTrackingRefBased/>
  <w15:docId w15:val="{E4ED4EBC-5946-4830-B7D5-7230CF7A3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2F58580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2F58580C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2F5858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a75961197e46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2025-01-08T20:58:29.0684868Z</dcterms:created>
  <dcterms:modified xsi:type="dcterms:W3CDTF">2025-01-08T21:04:45.6572427Z</dcterms:modified>
  <dc:creator>Wicker Nikolas</dc:creator>
  <lastModifiedBy>Wicker Nikolas</lastModifiedBy>
</coreProperties>
</file>